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550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75"/>
        <w:gridCol w:w="130"/>
        <w:gridCol w:w="1853"/>
        <w:gridCol w:w="862"/>
        <w:gridCol w:w="426"/>
        <w:gridCol w:w="728"/>
        <w:gridCol w:w="1013"/>
        <w:gridCol w:w="730"/>
        <w:gridCol w:w="545"/>
        <w:gridCol w:w="68"/>
        <w:gridCol w:w="426"/>
        <w:gridCol w:w="640"/>
        <w:gridCol w:w="851"/>
        <w:gridCol w:w="142"/>
        <w:gridCol w:w="370"/>
        <w:gridCol w:w="338"/>
        <w:gridCol w:w="174"/>
        <w:gridCol w:w="252"/>
        <w:gridCol w:w="261"/>
        <w:gridCol w:w="447"/>
        <w:gridCol w:w="65"/>
        <w:gridCol w:w="361"/>
        <w:gridCol w:w="152"/>
        <w:gridCol w:w="512"/>
        <w:gridCol w:w="513"/>
        <w:gridCol w:w="378"/>
        <w:gridCol w:w="134"/>
        <w:gridCol w:w="513"/>
        <w:gridCol w:w="512"/>
        <w:gridCol w:w="117"/>
        <w:gridCol w:w="396"/>
        <w:gridCol w:w="512"/>
        <w:gridCol w:w="513"/>
      </w:tblGrid>
      <w:tr>
        <w:trPr>
          <w:cantSplit/>
          <w:trHeight w:val="104" w:hRule="atLeast"/>
        </w:trPr>
        <w:tc>
          <w:tcPr>
            <w:tcW w:w="15509" w:type="dxa"/>
            <w:gridSpan w:val="33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7505700</wp:posOffset>
                      </wp:positionH>
                      <wp:positionV relativeFrom="paragraph">
                        <wp:posOffset>-252730</wp:posOffset>
                      </wp:positionV>
                      <wp:extent cx="714375" cy="714375"/>
                      <wp:effectExtent l="635" t="635" r="29845" b="10795"/>
                      <wp:wrapNone/>
                      <wp:docPr id="1026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1"/>
                            <wps:cNvSpPr/>
                            <wps:spPr>
                              <a:xfrm>
                                <a:off x="0" y="0"/>
                                <a:ext cx="714375" cy="71437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-19.89pt;mso-position-vertical-relative:text;mso-position-horizontal-relative:text;v-text-anchor:middle;position:absolute;height:56.25pt;mso-wrap-distance-top:0pt;width:56.25pt;mso-wrap-distance-left:9pt;margin-left:591pt;z-index:2;" o:spid="_x0000_s1026" o:allowincell="t" o:allowoverlap="t" filled="t" fillcolor="#ffffff [3201]" stroked="t" strokecolor="#000000 [3213]" strokeweight="0.5pt" o:spt="3">
                      <v:fill/>
                      <v:stroke linestyle="single" endcap="flat" dashstyle="dash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/>
              </w:rPr>
              <w:t xml:space="preserve"> </w:t>
            </w:r>
          </w:p>
        </w:tc>
      </w:tr>
      <w:tr>
        <w:trPr>
          <w:cantSplit/>
          <w:trHeight w:val="451" w:hRule="atLeast"/>
        </w:trPr>
        <w:tc>
          <w:tcPr>
            <w:tcW w:w="15509" w:type="dxa"/>
            <w:gridSpan w:val="33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auto"/>
              <w:ind w:right="113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105"/>
                <w:sz w:val="32"/>
              </w:rPr>
              <w:t>住宅用地</w:t>
            </w:r>
            <w:r>
              <w:rPr>
                <w:rFonts w:hint="default" w:asciiTheme="majorEastAsia" w:hAnsiTheme="majorEastAsia" w:eastAsiaTheme="majorEastAsia"/>
                <w:b w:val="1"/>
                <w:sz w:val="32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32"/>
              </w:rPr>
              <w:t>変更</w:t>
            </w:r>
            <w:r>
              <w:rPr>
                <w:rFonts w:hint="default" w:asciiTheme="majorEastAsia" w:hAnsiTheme="majorEastAsia" w:eastAsiaTheme="majorEastAsia"/>
                <w:b w:val="1"/>
                <w:spacing w:val="210"/>
                <w:sz w:val="32"/>
              </w:rPr>
              <w:t>)</w:t>
            </w:r>
            <w:r>
              <w:rPr>
                <w:rFonts w:hint="eastAsia" w:asciiTheme="majorEastAsia" w:hAnsiTheme="majorEastAsia" w:eastAsiaTheme="majorEastAsia"/>
                <w:b w:val="1"/>
                <w:spacing w:val="105"/>
                <w:sz w:val="32"/>
              </w:rPr>
              <w:t>の申告</w:t>
            </w:r>
            <w:r>
              <w:rPr>
                <w:rFonts w:hint="eastAsia" w:asciiTheme="majorEastAsia" w:hAnsiTheme="majorEastAsia" w:eastAsiaTheme="majorEastAsia"/>
                <w:b w:val="1"/>
                <w:sz w:val="32"/>
              </w:rPr>
              <w:t>書</w:t>
            </w:r>
          </w:p>
        </w:tc>
      </w:tr>
      <w:tr>
        <w:trPr>
          <w:cantSplit/>
          <w:trHeight w:val="689" w:hRule="exact"/>
        </w:trPr>
        <w:tc>
          <w:tcPr>
            <w:tcW w:w="705" w:type="dxa"/>
            <w:gridSpan w:val="2"/>
            <w:tcBorders>
              <w:top w:val="single" w:color="auto" w:sz="12" w:space="0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rPr>
                <w:rFonts w:hint="default"/>
              </w:rPr>
            </w:pPr>
          </w:p>
        </w:tc>
        <w:tc>
          <w:tcPr>
            <w:tcW w:w="5612" w:type="dxa"/>
            <w:gridSpan w:val="6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left="20" w:right="113"/>
              <w:jc w:val="left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4"/>
              </w:rPr>
              <w:t>内　灘　町　長</w:t>
            </w:r>
          </w:p>
        </w:tc>
        <w:tc>
          <w:tcPr>
            <w:tcW w:w="613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14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kern w:val="0"/>
              </w:rPr>
              <w:t>住</w:t>
            </w:r>
            <w:r>
              <w:rPr>
                <w:rFonts w:hint="default"/>
                <w:kern w:val="0"/>
              </w:rPr>
              <w:t xml:space="preserve">     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6662" w:type="dxa"/>
            <w:gridSpan w:val="2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0" w:hRule="exact"/>
        </w:trPr>
        <w:tc>
          <w:tcPr>
            <w:tcW w:w="705" w:type="dxa"/>
            <w:gridSpan w:val="2"/>
            <w:tcBorders>
              <w:top w:val="nil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</w:rPr>
            </w:pPr>
          </w:p>
        </w:tc>
        <w:tc>
          <w:tcPr>
            <w:tcW w:w="5612" w:type="dxa"/>
            <w:gridSpan w:val="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年　　　月　　　日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662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271" w:hRule="exact"/>
        </w:trPr>
        <w:tc>
          <w:tcPr>
            <w:tcW w:w="705" w:type="dxa"/>
            <w:gridSpan w:val="2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</w:rPr>
            </w:pPr>
          </w:p>
        </w:tc>
        <w:tc>
          <w:tcPr>
            <w:tcW w:w="5612" w:type="dxa"/>
            <w:gridSpan w:val="6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/>
              <w:rPr>
                <w:rFonts w:hint="default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right="113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地方税法</w:t>
            </w:r>
            <w:r>
              <w:rPr>
                <w:rFonts w:hint="default"/>
                <w:sz w:val="22"/>
              </w:rPr>
              <w:t>384</w:t>
            </w:r>
            <w:r>
              <w:rPr>
                <w:rFonts w:hint="eastAsia"/>
                <w:sz w:val="22"/>
              </w:rPr>
              <w:t>条及び内灘町税条例第</w:t>
            </w:r>
            <w:r>
              <w:rPr>
                <w:rFonts w:hint="default"/>
                <w:sz w:val="22"/>
              </w:rPr>
              <w:t>74</w:t>
            </w:r>
            <w:r>
              <w:rPr>
                <w:rFonts w:hint="eastAsia"/>
                <w:sz w:val="22"/>
              </w:rPr>
              <w:t>条の規定により、住宅用地についてつぎのとおり申告します。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13" w:firstLine="210" w:firstLineChars="10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4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6662" w:type="dxa"/>
            <w:gridSpan w:val="20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3360" w:firstLineChars="1600"/>
              <w:rPr>
                <w:rFonts w:hint="default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705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5612" w:type="dxa"/>
            <w:gridSpan w:val="6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個人番号又</w:t>
            </w:r>
          </w:p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は法人番号</w:t>
            </w:r>
          </w:p>
        </w:tc>
        <w:tc>
          <w:tcPr>
            <w:tcW w:w="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2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3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2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3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2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2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2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3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2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  <w:tc>
          <w:tcPr>
            <w:tcW w:w="513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leftChars="54" w:right="1377" w:firstLine="2310" w:firstLineChars="1100"/>
              <w:rPr>
                <w:rFonts w:hint="default"/>
              </w:rPr>
            </w:pPr>
          </w:p>
        </w:tc>
      </w:tr>
      <w:tr>
        <w:trPr>
          <w:cantSplit/>
          <w:trHeight w:val="457" w:hRule="exact"/>
        </w:trPr>
        <w:tc>
          <w:tcPr>
            <w:tcW w:w="705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5612" w:type="dxa"/>
            <w:gridSpan w:val="6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613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話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662" w:type="dxa"/>
            <w:gridSpan w:val="20"/>
            <w:tcBorders>
              <w:top w:val="nil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right="1377"/>
              <w:rPr>
                <w:rFonts w:hint="default"/>
              </w:rPr>
            </w:pPr>
            <w:r>
              <w:rPr>
                <w:rFonts w:hint="eastAsia"/>
              </w:rPr>
              <w:t>　（　　　　　　）　　　　　－</w:t>
            </w:r>
          </w:p>
        </w:tc>
      </w:tr>
      <w:tr>
        <w:trPr>
          <w:cantSplit/>
          <w:trHeight w:val="336" w:hRule="exact"/>
        </w:trPr>
        <w:tc>
          <w:tcPr>
            <w:tcW w:w="3846" w:type="dxa"/>
            <w:gridSpan w:val="5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　　　　地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8966" w:type="dxa"/>
            <w:gridSpan w:val="21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左の土地の上にある家</w:t>
            </w:r>
            <w:r>
              <w:rPr>
                <w:rFonts w:hint="eastAsia"/>
              </w:rPr>
              <w:t>屋</w:t>
            </w:r>
          </w:p>
        </w:tc>
        <w:tc>
          <w:tcPr>
            <w:tcW w:w="2697" w:type="dxa"/>
            <w:gridSpan w:val="7"/>
            <w:vMerge w:val="restart"/>
            <w:tcBorders>
              <w:top w:val="single" w:color="auto" w:sz="18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取得及び変更年月日</w:t>
            </w:r>
          </w:p>
        </w:tc>
      </w:tr>
      <w:tr>
        <w:trPr>
          <w:cantSplit/>
          <w:trHeight w:val="336" w:hRule="exact"/>
        </w:trPr>
        <w:tc>
          <w:tcPr>
            <w:tcW w:w="575" w:type="dxa"/>
            <w:vMerge w:val="restart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物件の所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28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728" w:type="dxa"/>
            <w:vMerge w:val="restart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左の土地番号</w:t>
            </w:r>
          </w:p>
        </w:tc>
        <w:tc>
          <w:tcPr>
            <w:tcW w:w="1013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7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99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住居の数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建床面積</w:t>
            </w:r>
          </w:p>
        </w:tc>
        <w:tc>
          <w:tcPr>
            <w:tcW w:w="1134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居住部分の床面積</w:t>
            </w:r>
          </w:p>
        </w:tc>
        <w:tc>
          <w:tcPr>
            <w:tcW w:w="155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70" w:right="17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家屋の所有者住所氏名</w:t>
            </w:r>
          </w:p>
        </w:tc>
        <w:tc>
          <w:tcPr>
            <w:tcW w:w="2697" w:type="dxa"/>
            <w:gridSpan w:val="7"/>
            <w:vMerge w:val="continue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28" w:hRule="exac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88" w:type="dxa"/>
            <w:gridSpan w:val="2"/>
            <w:vMerge w:val="continue"/>
            <w:tcBorders>
              <w:top w:val="nil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134" w:type="dxa"/>
            <w:gridSpan w:val="4"/>
            <w:vMerge w:val="continue"/>
            <w:tcBorders>
              <w:top w:val="nil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vMerge w:val="continue"/>
            <w:tcBorders>
              <w:top w:val="nil"/>
              <w:left w:val="nil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29" w:hRule="exact"/>
        </w:trPr>
        <w:tc>
          <w:tcPr>
            <w:tcW w:w="575" w:type="dxa"/>
            <w:vMerge w:val="restart"/>
            <w:tcBorders>
              <w:top w:val="double" w:color="auto" w:sz="4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983" w:type="dxa"/>
            <w:gridSpan w:val="2"/>
            <w:vMerge w:val="restart"/>
            <w:tcBorders>
              <w:top w:val="doub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2" w:type="dxa"/>
            <w:vMerge w:val="restart"/>
            <w:tcBorders>
              <w:top w:val="doub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20" w:right="2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426" w:type="dxa"/>
            <w:vMerge w:val="restart"/>
            <w:tcBorders>
              <w:top w:val="double" w:color="auto" w:sz="4" w:space="0"/>
              <w:left w:val="dashed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20" w:right="2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double" w:color="auto" w:sz="4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013" w:type="dxa"/>
            <w:vMerge w:val="restart"/>
            <w:tcBorders>
              <w:top w:val="doub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5" w:type="dxa"/>
            <w:gridSpan w:val="2"/>
            <w:vMerge w:val="restart"/>
            <w:tcBorders>
              <w:top w:val="doub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専用住宅</w:t>
            </w:r>
          </w:p>
          <w:p>
            <w:pPr>
              <w:pStyle w:val="0"/>
              <w:wordWrap w:val="0"/>
              <w:autoSpaceDE w:val="0"/>
              <w:autoSpaceDN w:val="0"/>
              <w:spacing w:before="80" w:beforeLines="0" w:beforeAutospacing="0" w:after="80" w:afterLines="0" w:afterAutospacing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併用住宅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木造</w:t>
            </w:r>
          </w:p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非木造</w:t>
            </w:r>
          </w:p>
        </w:tc>
        <w:tc>
          <w:tcPr>
            <w:tcW w:w="993" w:type="dxa"/>
            <w:gridSpan w:val="2"/>
            <w:vMerge w:val="restart"/>
            <w:tcBorders>
              <w:top w:val="doub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戸</w:t>
            </w:r>
          </w:p>
        </w:tc>
        <w:tc>
          <w:tcPr>
            <w:tcW w:w="70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Merge w:val="restart"/>
            <w:tcBorders>
              <w:top w:val="double" w:color="auto" w:sz="4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426" w:type="dxa"/>
            <w:gridSpan w:val="2"/>
            <w:vMerge w:val="restart"/>
            <w:tcBorders>
              <w:top w:val="doub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5" w:type="dxa"/>
            <w:gridSpan w:val="4"/>
            <w:vMerge w:val="restart"/>
            <w:tcBorders>
              <w:top w:val="double" w:color="auto" w:sz="4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97" w:type="dxa"/>
            <w:gridSpan w:val="7"/>
            <w:vMerge w:val="restart"/>
            <w:tcBorders>
              <w:top w:val="double" w:color="auto" w:sz="4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</w:rPr>
              <w:t>築　</w:t>
            </w:r>
            <w:r>
              <w:rPr>
                <w:rFonts w:hint="default"/>
              </w:rPr>
              <w:t>4.</w:t>
            </w:r>
            <w:r>
              <w:rPr>
                <w:rFonts w:hint="eastAsia"/>
              </w:rPr>
              <w:t>取りこわし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  <w:spacing w:val="53"/>
              </w:rPr>
              <w:t>増改</w:t>
            </w:r>
            <w:r>
              <w:rPr>
                <w:rFonts w:hint="eastAsia"/>
              </w:rPr>
              <w:t>築　</w:t>
            </w:r>
            <w:r>
              <w:rPr>
                <w:rFonts w:hint="default"/>
              </w:rPr>
              <w:t>5.</w:t>
            </w:r>
            <w:r>
              <w:rPr>
                <w:rFonts w:hint="eastAsia"/>
              </w:rPr>
              <w:t>建付地取得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用途変更　</w:t>
            </w:r>
            <w:r>
              <w:rPr>
                <w:rFonts w:hint="default"/>
              </w:rPr>
              <w:t>6.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>
        <w:trPr>
          <w:cantSplit/>
          <w:trHeight w:val="292" w:hRule="exac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dashed" w:color="auto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vMerge w:val="restart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vMerge w:val="continue"/>
            <w:tcBorders>
              <w:top w:val="nil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318" w:hRule="exac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tcBorders>
              <w:top w:val="none" w:color="auto" w:sz="0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629" w:hRule="exact"/>
        </w:trPr>
        <w:tc>
          <w:tcPr>
            <w:tcW w:w="575" w:type="dxa"/>
            <w:vMerge w:val="restart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2" w:type="dxa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013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専用住宅</w:t>
            </w:r>
          </w:p>
          <w:p>
            <w:pPr>
              <w:pStyle w:val="0"/>
              <w:wordWrap w:val="0"/>
              <w:autoSpaceDE w:val="0"/>
              <w:autoSpaceDN w:val="0"/>
              <w:spacing w:before="80" w:beforeLines="0" w:beforeAutospacing="0" w:after="80" w:afterLines="0" w:afterAutospacing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併用住宅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木造</w:t>
            </w:r>
          </w:p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非木造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97" w:type="dxa"/>
            <w:gridSpan w:val="7"/>
            <w:vMerge w:val="restart"/>
            <w:tcBorders>
              <w:top w:val="none" w:color="auto" w:sz="0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</w:rPr>
              <w:t>築　</w:t>
            </w:r>
            <w:r>
              <w:rPr>
                <w:rFonts w:hint="default"/>
              </w:rPr>
              <w:t>4.</w:t>
            </w:r>
            <w:r>
              <w:rPr>
                <w:rFonts w:hint="eastAsia"/>
              </w:rPr>
              <w:t>取りこわし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  <w:spacing w:val="53"/>
              </w:rPr>
              <w:t>増改</w:t>
            </w:r>
            <w:r>
              <w:rPr>
                <w:rFonts w:hint="eastAsia"/>
              </w:rPr>
              <w:t>築　</w:t>
            </w:r>
            <w:r>
              <w:rPr>
                <w:rFonts w:hint="default"/>
              </w:rPr>
              <w:t>5.</w:t>
            </w:r>
            <w:r>
              <w:rPr>
                <w:rFonts w:hint="eastAsia"/>
              </w:rPr>
              <w:t>建付地取得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用途変更　</w:t>
            </w:r>
            <w:r>
              <w:rPr>
                <w:rFonts w:hint="default"/>
              </w:rPr>
              <w:t>6.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>
        <w:trPr>
          <w:cantSplit/>
          <w:trHeight w:val="306" w:hRule="atLeas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vMerge w:val="continue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23" w:hRule="exac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tcBorders>
              <w:top w:val="none" w:color="auto" w:sz="0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629" w:hRule="exact"/>
        </w:trPr>
        <w:tc>
          <w:tcPr>
            <w:tcW w:w="575" w:type="dxa"/>
            <w:vMerge w:val="restart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2" w:type="dxa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013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専用住宅</w:t>
            </w:r>
          </w:p>
          <w:p>
            <w:pPr>
              <w:pStyle w:val="0"/>
              <w:wordWrap w:val="0"/>
              <w:autoSpaceDE w:val="0"/>
              <w:autoSpaceDN w:val="0"/>
              <w:spacing w:before="80" w:beforeLines="0" w:beforeAutospacing="0" w:after="80" w:afterLines="0" w:afterAutospacing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併用住宅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木造</w:t>
            </w:r>
          </w:p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非木造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97" w:type="dxa"/>
            <w:gridSpan w:val="7"/>
            <w:vMerge w:val="restart"/>
            <w:tcBorders>
              <w:top w:val="none" w:color="auto" w:sz="0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</w:rPr>
              <w:t>築　</w:t>
            </w:r>
            <w:r>
              <w:rPr>
                <w:rFonts w:hint="default"/>
              </w:rPr>
              <w:t>4.</w:t>
            </w:r>
            <w:r>
              <w:rPr>
                <w:rFonts w:hint="eastAsia"/>
              </w:rPr>
              <w:t>取りこわし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  <w:spacing w:val="53"/>
              </w:rPr>
              <w:t>増改</w:t>
            </w:r>
            <w:r>
              <w:rPr>
                <w:rFonts w:hint="eastAsia"/>
              </w:rPr>
              <w:t>築　</w:t>
            </w:r>
            <w:r>
              <w:rPr>
                <w:rFonts w:hint="default"/>
              </w:rPr>
              <w:t>5.</w:t>
            </w:r>
            <w:r>
              <w:rPr>
                <w:rFonts w:hint="eastAsia"/>
              </w:rPr>
              <w:t>建付地取得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用途変更　</w:t>
            </w:r>
            <w:r>
              <w:rPr>
                <w:rFonts w:hint="default"/>
              </w:rPr>
              <w:t>6.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>
        <w:trPr>
          <w:cantSplit/>
          <w:trHeight w:val="292" w:hRule="exac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vMerge w:val="continue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36" w:hRule="exac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tcBorders>
              <w:top w:val="none" w:color="auto" w:sz="0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629" w:hRule="exact"/>
        </w:trPr>
        <w:tc>
          <w:tcPr>
            <w:tcW w:w="575" w:type="dxa"/>
            <w:vMerge w:val="restart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2" w:type="dxa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8" w:type="dxa"/>
            <w:vMerge w:val="restart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013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専用住宅</w:t>
            </w:r>
          </w:p>
          <w:p>
            <w:pPr>
              <w:pStyle w:val="0"/>
              <w:wordWrap w:val="0"/>
              <w:autoSpaceDE w:val="0"/>
              <w:autoSpaceDN w:val="0"/>
              <w:spacing w:before="80" w:beforeLines="0" w:beforeAutospacing="0" w:after="80" w:afterLines="0" w:afterAutospacing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併用住宅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木造</w:t>
            </w:r>
          </w:p>
          <w:p>
            <w:pPr>
              <w:pStyle w:val="0"/>
              <w:wordWrap w:val="0"/>
              <w:autoSpaceDE w:val="0"/>
              <w:autoSpaceDN w:val="0"/>
              <w:ind w:left="40" w:right="4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非木造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55" w:type="dxa"/>
            <w:gridSpan w:val="4"/>
            <w:vMerge w:val="restart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97" w:type="dxa"/>
            <w:gridSpan w:val="7"/>
            <w:vMerge w:val="restart"/>
            <w:tcBorders>
              <w:top w:val="none" w:color="auto" w:sz="0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1.</w:t>
            </w:r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</w:rPr>
              <w:t>築　</w:t>
            </w:r>
            <w:r>
              <w:rPr>
                <w:rFonts w:hint="default"/>
              </w:rPr>
              <w:t>4.</w:t>
            </w:r>
            <w:r>
              <w:rPr>
                <w:rFonts w:hint="eastAsia"/>
              </w:rPr>
              <w:t>取りこわし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2.</w:t>
            </w:r>
            <w:r>
              <w:rPr>
                <w:rFonts w:hint="eastAsia"/>
                <w:spacing w:val="53"/>
              </w:rPr>
              <w:t>増改</w:t>
            </w:r>
            <w:r>
              <w:rPr>
                <w:rFonts w:hint="eastAsia"/>
              </w:rPr>
              <w:t>築　</w:t>
            </w:r>
            <w:r>
              <w:rPr>
                <w:rFonts w:hint="default"/>
              </w:rPr>
              <w:t>5.</w:t>
            </w:r>
            <w:r>
              <w:rPr>
                <w:rFonts w:hint="eastAsia"/>
              </w:rPr>
              <w:t>建付地取得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60" w:right="60"/>
              <w:rPr>
                <w:rFonts w:hint="default"/>
              </w:rPr>
            </w:pPr>
            <w:r>
              <w:rPr>
                <w:rFonts w:hint="default"/>
              </w:rPr>
              <w:t>3.</w:t>
            </w:r>
            <w:r>
              <w:rPr>
                <w:rFonts w:hint="eastAsia"/>
              </w:rPr>
              <w:t>用途変更　</w:t>
            </w:r>
            <w:r>
              <w:rPr>
                <w:rFonts w:hint="default"/>
              </w:rPr>
              <w:t>6.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>
        <w:trPr>
          <w:cantSplit/>
          <w:trHeight w:val="292" w:hRule="exac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40" w:right="4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vMerge w:val="continue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36" w:hRule="exact"/>
        </w:trPr>
        <w:tc>
          <w:tcPr>
            <w:tcW w:w="57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862" w:type="dxa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Merge w:val="continue"/>
            <w:tcBorders>
              <w:top w:val="nil"/>
              <w:left w:val="nil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</w:p>
        </w:tc>
        <w:tc>
          <w:tcPr>
            <w:tcW w:w="2697" w:type="dxa"/>
            <w:gridSpan w:val="7"/>
            <w:tcBorders>
              <w:top w:val="none" w:color="auto" w:sz="0" w:space="0"/>
              <w:left w:val="nil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336" w:hRule="exact"/>
        </w:trPr>
        <w:tc>
          <w:tcPr>
            <w:tcW w:w="11257" w:type="dxa"/>
            <w:gridSpan w:val="22"/>
            <w:vMerge w:val="restart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※　処理事項</w:t>
            </w:r>
          </w:p>
        </w:tc>
        <w:tc>
          <w:tcPr>
            <w:tcW w:w="1555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宅地認定コード</w:t>
            </w:r>
          </w:p>
        </w:tc>
        <w:tc>
          <w:tcPr>
            <w:tcW w:w="1276" w:type="dxa"/>
            <w:gridSpan w:val="4"/>
            <w:tcBorders>
              <w:top w:val="single" w:color="auto" w:sz="18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0"/>
              </w:rPr>
              <w:t>処理</w:t>
            </w:r>
            <w:r>
              <w:rPr>
                <w:rFonts w:hint="eastAsia"/>
              </w:rPr>
              <w:t>者</w:t>
            </w:r>
          </w:p>
        </w:tc>
        <w:tc>
          <w:tcPr>
            <w:tcW w:w="1421" w:type="dxa"/>
            <w:gridSpan w:val="3"/>
            <w:tcBorders>
              <w:top w:val="single" w:color="auto" w:sz="18" w:space="0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取扱者</w:t>
            </w:r>
          </w:p>
        </w:tc>
      </w:tr>
      <w:tr>
        <w:trPr>
          <w:cantSplit/>
          <w:trHeight w:val="621" w:hRule="exact"/>
        </w:trPr>
        <w:tc>
          <w:tcPr>
            <w:tcW w:w="11257" w:type="dxa"/>
            <w:gridSpan w:val="22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/>
              <w:ind w:left="113" w:right="113"/>
              <w:rPr>
                <w:rFonts w:hint="default"/>
              </w:rPr>
            </w:pPr>
          </w:p>
        </w:tc>
        <w:tc>
          <w:tcPr>
            <w:tcW w:w="155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/>
              <w:ind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gridSpan w:val="4"/>
            <w:tcBorders>
              <w:top w:val="none" w:color="auto" w:sz="0" w:space="0"/>
              <w:left w:val="nil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21" w:type="dxa"/>
            <w:gridSpan w:val="3"/>
            <w:tcBorders>
              <w:top w:val="none" w:color="auto" w:sz="0" w:space="0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tabs>
          <w:tab w:val="left" w:leader="none" w:pos="1470"/>
        </w:tabs>
        <w:rPr>
          <w:rFonts w:hint="default"/>
        </w:rPr>
      </w:pPr>
    </w:p>
    <w:sectPr>
      <w:pgSz w:w="16839" w:h="11907" w:orient="landscape"/>
      <w:pgMar w:top="737" w:right="720" w:bottom="510" w:left="72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403</Words>
  <Characters>522</Characters>
  <Application>JUST Note</Application>
  <Lines>4</Lines>
  <Paragraphs>1</Paragraphs>
  <CharactersWithSpaces>924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第54号様式</dc:title>
  <dc:creator>(株)ぎょうせい</dc:creator>
  <cp:lastModifiedBy>Administrator</cp:lastModifiedBy>
  <cp:lastPrinted>2016-03-10T05:40:00Z</cp:lastPrinted>
  <dcterms:created xsi:type="dcterms:W3CDTF">2016-03-08T02:43:00Z</dcterms:created>
  <dcterms:modified xsi:type="dcterms:W3CDTF">2021-03-31T00:43:25Z</dcterms:modified>
  <cp:revision>11</cp:revision>
</cp:coreProperties>
</file>